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1D" w:rsidRPr="002B5D1D" w:rsidRDefault="002B5D1D" w:rsidP="002B5D1D">
      <w:pPr>
        <w:spacing w:after="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it-IT"/>
        </w:rPr>
        <w:drawing>
          <wp:inline distT="0" distB="0" distL="0" distR="0">
            <wp:extent cx="5181600" cy="1714500"/>
            <wp:effectExtent l="0" t="0" r="0" b="0"/>
            <wp:docPr id="6" name="Immagine 6" descr="https://www.deliapress.it/wp/wp-content/uploads/2018/07/logoc2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liapress.it/wp/wp-content/uploads/2018/07/logoc2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noProof/>
          <w:color w:val="222222"/>
          <w:sz w:val="26"/>
          <w:szCs w:val="26"/>
          <w:lang w:eastAsia="it-IT"/>
        </w:rPr>
        <w:drawing>
          <wp:inline distT="0" distB="0" distL="0" distR="0">
            <wp:extent cx="1920240" cy="1600200"/>
            <wp:effectExtent l="0" t="0" r="3810" b="0"/>
            <wp:docPr id="5" name="Immagine 5" descr="https://deliapolis.webnode.it/_files/200019990-37723386cf/club.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liapolis.webnode.it/_files/200019990-37723386cf/club.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D1D">
        <w:rPr>
          <w:rFonts w:ascii="Open Sans" w:eastAsia="Times New Roman" w:hAnsi="Open Sans" w:cs="Times New Roman"/>
          <w:noProof/>
          <w:color w:val="222222"/>
          <w:sz w:val="26"/>
          <w:szCs w:val="26"/>
          <w:lang w:eastAsia="it-IT"/>
        </w:rPr>
        <mc:AlternateContent>
          <mc:Choice Requires="wps">
            <w:drawing>
              <wp:inline distT="0" distB="0" distL="0" distR="0">
                <wp:extent cx="1524000" cy="1859280"/>
                <wp:effectExtent l="0" t="0" r="0" b="0"/>
                <wp:docPr id="4" name="Rettangolo 4" descr="https://deliapolis.webnode.it/_files/200019991-2fdc03287d/u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930EE" id="Rettangolo 4" o:spid="_x0000_s1026" alt="https://deliapolis.webnode.it/_files/200019991-2fdc03287d/ute.jpg" style="width:120pt;height:1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2B5D1D">
        <w:rPr>
          <w:rFonts w:ascii="Open Sans" w:eastAsia="Times New Roman" w:hAnsi="Open Sans" w:cs="Times New Roman"/>
          <w:noProof/>
          <w:color w:val="222222"/>
          <w:sz w:val="26"/>
          <w:szCs w:val="26"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tangolo 3" descr="https://files.deliapress.it/system_preview_detail_200012145-2e5b62f52e/Deliapress%20logo%2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D4744" id="Rettangolo 3" o:spid="_x0000_s1026" alt="https://files.deliapress.it/system_preview_detail_200012145-2e5b62f52e/Deliapress%20logo%2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DBvMP&#10;+gIAAC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  <w:t>BOVA MARINA – PREMIO INTERNAZIONALE DI POESIA “Delia – Citta’ di Bova Marina” ALLA XX</w:t>
      </w:r>
      <w:bookmarkStart w:id="0" w:name="_GoBack"/>
      <w:bookmarkEnd w:id="0"/>
      <w:r w:rsidRPr="002B5D1D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  <w:t>V EDIZIONE. IL BANDO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  <w:t>UTE-TEL-B(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Università per la  Terza Età e per il Tempo Libero della Bovesìa  – Area Ellenofona della Calabria)</w:t>
      </w:r>
    </w:p>
    <w:p w:rsidR="009D3BEB" w:rsidRDefault="002B5D1D" w:rsidP="002B5D1D">
      <w:pPr>
        <w:spacing w:after="390" w:line="465" w:lineRule="atLeast"/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it-IT"/>
        </w:rPr>
        <w:drawing>
          <wp:inline distT="0" distB="0" distL="0" distR="0">
            <wp:extent cx="2019300" cy="2857500"/>
            <wp:effectExtent l="0" t="0" r="0" b="0"/>
            <wp:docPr id="2" name="Immagine 2" descr="https://www.deliapress.it/wp/wp-content/uploads/2018/10/logo-premio-delia-212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eliapress.it/wp/wp-content/uploads/2018/10/logo-premio-delia-212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  <w:t>REGOLAMENTO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lastRenderedPageBreak/>
        <w:t>1)  Il concorso è articolato nelle sezioni a tema libero: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– Sezione ITALIA (A)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A1) Si può partecipare con una o più poesie in lingua italiana;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A2) Si può partecipare con una o più poesie in vernacolo con relativa traduzione in lingua italiana;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– Sezione EUROPA (B) Si può partecipare con una o più poesie in francese, inglese, spagnolo e tedesco.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-Sezione speciale EUROPA ELLENOFONA (C) Si può partecipare con una o più poesie in neogreco (NG), in greco – calabro (GC) e  in greco di Puglia(GP);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2) Ogni autore può partecipare a tutte le sezioni. Le poesie devono essere inviate in cinque copie dattiloscritte o in fotocopia di cui una soltanto completa di nominativo, indirizzo, numero di telefono e firma. Viene premiata una sola poesia per autore. Le poesie non devono superare i 40 versi. e non possono essere più di 5 per sezione.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3) Si richiede un contributo di 15 € a sezione, a parziale copertura delle spese di segreteria e varie. La quota deve essere inviata tramite conto corrente postale n. 10675890 o assegno di conto corrente bancario non trasferibile o in contanti  in busta chiusa  intestati al responsabile del Premio, prof. ELIO COTRONEI, Corso Umberto I, 23B – 89035 Bova Marina – RC – ITALIA o tramite bonifico:  IBAN   IT68F0760116300000010675890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Per i contributi provenienti dall’estero sono  ammessi  contanti, di pari importo, in busta chiusa o bonifici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lastRenderedPageBreak/>
        <w:t>4) Le poesie vanno spedite a UTE-TEL-B  – prof. Elio Cotronei – Corso Umberto I, 23B – 89035 Bova Marina – RC – ITALIA, allegando   copia della ricevuta di versamento. Informazioni  telefoniche, solo se necessarie, al numero  347 3493874;  E-mail: eliocotronei@gmail.com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5)  Il giudizio della giuria è insindacabile;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6)  Le opere inviate non vengono restituite e possono essere pubblicate;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7) Ai poeti premiati è fatto obbligo di ritirare personalmente, il giorno della premiazione, il premio loro assegnato. Solo in caso di provata impossibilità e a giudizio insindacabile della Presidenza potranno delegare persone di propria fiducia, munendole di delega scritta. L’eventuale attestato viene inviato comunque;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8) All’atto della consegna del Premio si deve poter evincere che i poeti premiati conoscano la lingua nella quale presentano le composizioni poetiche;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9) La cerimonia di premiazione è prevista  per  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SABATO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7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</w:t>
      </w:r>
      <w:r w:rsidR="00E10D12"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DICEMBRE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</w:t>
      </w:r>
      <w:r w:rsidR="002E66E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2019 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alle ore 17.00 presso l’Istituto Ellenofono</w:t>
      </w:r>
      <w:r w:rsidR="002E66E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o la Biblioteca comunale in 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Piazza Municipio</w:t>
      </w:r>
      <w:r w:rsidR="002E66E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a 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Bova Marina. Conferma e poeti premiandi </w:t>
      </w:r>
      <w:r w:rsidR="002E66E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anche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 sul sito www.deliapress.it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10) La partecipazione al “Premio Delia” comporta l’accettazione completa del presente regolamento.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11) Scadenza dei termini di presentazione: 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9</w:t>
      </w:r>
      <w:r w:rsidR="00E10D12"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NOVEMBRE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L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’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e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lenco dei 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poeti/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poesie premiate verr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à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inserit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o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nei siti internet:  www.deliapress.it e nel sito   www.concorsiletterari.it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PREMI IN PALIO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lastRenderedPageBreak/>
        <w:t xml:space="preserve">Ai Primi Tre Poeti Classificati In Ciascuna Sezione Saranno Conferiti I Premi “Delia   Italia”,  “Delia   Europa”, «Delia   Aree Ellenofone” con targa a colori personalizzata e </w:t>
      </w:r>
      <w:r w:rsidR="009D3BEB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a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ltri Gadget</w:t>
      </w:r>
      <w:r w:rsidR="002E66E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;</w:t>
      </w:r>
      <w:r w:rsidR="009D3BEB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v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erranno inoltre attribuiti Riconoscimenti Speciali da parte del quotidiano on line deliapress.it. Esclusivamente ai Poeti Classificati al 1° Posto,  che verranno a ritirare Il Premio dal territorio nazionale,  è garantita  una Pensione Completa in una struttura convenzionata .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it-IT"/>
        </w:rPr>
        <w:drawing>
          <wp:inline distT="0" distB="0" distL="0" distR="0">
            <wp:extent cx="2857500" cy="1348740"/>
            <wp:effectExtent l="0" t="0" r="0" b="3810"/>
            <wp:docPr id="1" name="Immagine 1" descr="https://www.deliapress.it/wp/wp-content/uploads/2018/09/ute-e-deliapress-2-300x14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liapress.it/wp/wp-content/uploads/2018/09/ute-e-deliapress-2-300x14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DA" w:rsidRDefault="00E23ADA"/>
    <w:sectPr w:rsidR="00E23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1D"/>
    <w:rsid w:val="002B5D1D"/>
    <w:rsid w:val="002E66ED"/>
    <w:rsid w:val="0074696B"/>
    <w:rsid w:val="009D3BEB"/>
    <w:rsid w:val="00CF4A65"/>
    <w:rsid w:val="00E10D12"/>
    <w:rsid w:val="00E2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6CBE"/>
  <w15:chartTrackingRefBased/>
  <w15:docId w15:val="{D8277DB6-C763-4679-938E-C3588CD8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B5D1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B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5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824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3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deliapress.it/culturaeventi/bova-marina-premio-internazionale-di-poesia-delia-citta-di-bova-marina-alla-xxiv-edizione/attachment/logo-premio-deli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s://www.deliapress.it/wp/wp-content/uploads/2018/07/logoc2.png" TargetMode="External"/><Relationship Id="rId9" Type="http://schemas.openxmlformats.org/officeDocument/2006/relationships/hyperlink" Target="https://www.deliapress.it/ute-e-deliapress-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Cotronei</dc:creator>
  <cp:keywords/>
  <dc:description/>
  <cp:lastModifiedBy>Elio Cotronei</cp:lastModifiedBy>
  <cp:revision>3</cp:revision>
  <dcterms:created xsi:type="dcterms:W3CDTF">2019-07-17T18:09:00Z</dcterms:created>
  <dcterms:modified xsi:type="dcterms:W3CDTF">2019-07-18T07:46:00Z</dcterms:modified>
</cp:coreProperties>
</file>